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516" w:rsidRDefault="00F95516" w:rsidP="00F9551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95516" w:rsidRDefault="00F95516" w:rsidP="00F9551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95516" w:rsidRDefault="00F95516" w:rsidP="00F95516">
      <w:pPr>
        <w:spacing w:after="0" w:line="264" w:lineRule="auto"/>
        <w:ind w:firstLine="60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Аннотация к рабочей программе по химии 10 – 11 класс</w:t>
      </w:r>
    </w:p>
    <w:p w:rsidR="00F95516" w:rsidRDefault="00F95516" w:rsidP="00F95516">
      <w:pPr>
        <w:spacing w:after="0" w:line="264" w:lineRule="auto"/>
        <w:ind w:firstLine="60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(СОО профильный уровень)</w:t>
      </w:r>
    </w:p>
    <w:p w:rsidR="00F95516" w:rsidRDefault="00F95516" w:rsidP="00F9551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95516" w:rsidRPr="00F95516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Рабочая 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я(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Российской Федерации на период до 2025 года» (Распоряжение Правительства РФ от 29.05. </w:t>
      </w:r>
      <w:r w:rsidRPr="00F95516">
        <w:rPr>
          <w:rFonts w:ascii="Times New Roman" w:hAnsi="Times New Roman"/>
          <w:color w:val="000000"/>
          <w:sz w:val="28"/>
          <w:lang w:val="ru-RU"/>
        </w:rPr>
        <w:t>2015 № 996 - р.).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Химия на уровне углублённого изучения занимает важное место в системе 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образования учащихся 10–11 классов. Изучение предмета, реализуемое в условиях дифференцированного, профильного обучения, призвано обеспечить общеобразовательную и общекультурную подготовку выпускников школы, необходимую для адаптации их к быстро меняющимся условиям жизни в социуме, а также для продолжения обучения в организациях профессионального образования, в которых химия является одной из приоритетных дисциплин.</w:t>
      </w:r>
    </w:p>
    <w:p w:rsidR="00F95516" w:rsidRDefault="00F95516" w:rsidP="00F95516">
      <w:pPr>
        <w:spacing w:after="0" w:line="264" w:lineRule="auto"/>
        <w:ind w:firstLine="600"/>
        <w:jc w:val="both"/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В программе по химии назначение предмета «Химия» получает подробную интерпретацию в соответствии с основополагающими положениями ФГОС СОО о взаимообусловленности целей, содержания, результатов обучения и требований к уровню подготовки выпускников. </w:t>
      </w:r>
      <w:proofErr w:type="spellStart"/>
      <w:r>
        <w:rPr>
          <w:rFonts w:ascii="Times New Roman" w:hAnsi="Times New Roman"/>
          <w:color w:val="000000"/>
          <w:sz w:val="28"/>
        </w:rPr>
        <w:t>Свидетельством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следующие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выполняемые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химии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95516" w:rsidRPr="00EF2F4C" w:rsidRDefault="00F95516" w:rsidP="00F9551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информационно-методическая, реализация которой обеспечивает получение представления о целях, содержании, общей стратегии обучения, воспитания и 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предмета, изучаемого в рамках конкретного профиля;</w:t>
      </w:r>
    </w:p>
    <w:p w:rsidR="00F95516" w:rsidRPr="00EF2F4C" w:rsidRDefault="00F95516" w:rsidP="00F9551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организационно-планирующая, которая предусматривает определение: принципов структурирования и последовательности изучения учебного материала, количественных и качественных его характеристик; </w:t>
      </w:r>
      <w:r w:rsidRPr="00EF2F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подходов к формированию содержательной основы контроля и оценки образовательных 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достижений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обучающихся в рамках итоговой аттестации в форме единого государственного экзамена по химии.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Программа для углублённого изучения химии: </w:t>
      </w:r>
    </w:p>
    <w:p w:rsidR="00F95516" w:rsidRPr="00EF2F4C" w:rsidRDefault="00F95516" w:rsidP="00F9551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устанавливает инвариантное предметное содержание, обязательное для изучения в рамках отдельных профилей, предусматривает распределение и структурирование его по классам, основным содержательным линиям/разделам курса; </w:t>
      </w:r>
    </w:p>
    <w:p w:rsidR="00F95516" w:rsidRPr="00EF2F4C" w:rsidRDefault="00F95516" w:rsidP="00F9551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даёт примерное распределение учебного времени, рекомендуемого для изучения отдельных тем; </w:t>
      </w:r>
    </w:p>
    <w:p w:rsidR="00F95516" w:rsidRPr="00EF2F4C" w:rsidRDefault="00F95516" w:rsidP="00F9551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предлагает примерную последовательность изучения учебного материала с учётом логики построения курса,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связей;</w:t>
      </w:r>
    </w:p>
    <w:p w:rsidR="00F95516" w:rsidRPr="00EF2F4C" w:rsidRDefault="00F95516" w:rsidP="00F9551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образования, содержательной характеристики планируемых результатов освоения основной образовательной программы среднего общего образования (личностных,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>, предметных), а также с учётом основных видов учебно-познавательных действий обучающегося по освоению содержания предмета.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По всем названным позициям в программе по химии предусмотрена преемственность с обучением химии на уровне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основного общего образования. 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 xml:space="preserve">За пределами установленной программой по химии обязательной (инвариантной) составляющей содержания учебного предмета «Химия» остаётся возможность выбора его вариативной составляющей, которая должна определяться в соответствии с направлением конкретного профиля обучения. </w:t>
      </w:r>
      <w:proofErr w:type="gramEnd"/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естественно-научных и химических дисциплин в вузах и организациях среднего профессионального образования.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В этой связи изучение предмета «Химия» ориентировано преимущественно на расширение и углубление теоретической и практической подготовки обучающихся, выбравших определённый профиль обучения, в том числе с перспективой последующего получения химического образования в организациях профессионального образования. Наряду с этим, в свете </w:t>
      </w:r>
      <w:r w:rsidRPr="00EF2F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требований ФГОС СОО к планируемым результатам освоения федеральной образовательной программы среднего общего образования изучение предмета «Химия» ориентировано также на решение задач воспитания и социального развития обучающихся, на формирование у них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общеинтеллектуальных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умений, умений рационализации учебного труда и обобщённых способов деятельности, имеющих междисциплинарный,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надпредметный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характер.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на уровне углублённого изучения являются углублённые курсы – «Органическая химия» и «Общая и неорганическая химия».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предмета.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Основу содержания курсов «Органическая химия» и «Общая и неорганическая химия» составляет совокупность предметных знаний и умений, относящихся к базовому уровню изучения предмета. Эта система знаний получает определённое теоретическое дополнение, позволяющее осознанно освоить существенно больший объём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фактологического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материала. Так,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вещества, химической связи и закономерностях протекания реакций, рассматриваемых с точки зрения химической кинетики и термодинамики. Изучение периодического закона и Периодической системы химических элементов базируется на современных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квантовомеханических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представлениях о строении атома. Химическая связь объясняется с точки зрения энергетических изменений при её образовании и разрушении, а также с точки зрения механизмов её образования. Изучение типов реакций дополняется формированием представлений об электрохимических процессах и электролизе расплавов и растворов веществ. В курсе органической химии при рассмотрении реакционной способности соединений уделяется особое внимание вопросам об электронных эффектах, о взаимном влиянии атомов в молекулах и механизмах реакций.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Особое значение имеет то, что на содержание курсов химии углублённого уровня изучения для классов определённого профиля (главным образом на их структуру и характер дополнений к общей системе предметных знаний) оказывают влияние смежные предметы. Так, например, в содержании предмета для классов химико-физического профиля большое значение будут иметь элементы учебного материала по общей химии. 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 xml:space="preserve">При </w:t>
      </w:r>
      <w:r w:rsidRPr="00EF2F4C">
        <w:rPr>
          <w:rFonts w:ascii="Times New Roman" w:hAnsi="Times New Roman"/>
          <w:color w:val="000000"/>
          <w:sz w:val="28"/>
          <w:lang w:val="ru-RU"/>
        </w:rPr>
        <w:lastRenderedPageBreak/>
        <w:t>изучении предмета в данном случае акцент будет сделан на общность методов познания, общность законов и теорий в химии и в физике: атомно-молекулярная теория (молекулярная теория в физике), законы сохранения массы и энергии, законы термодинамики, электролиза, представления о строении веществ и другое.</w:t>
      </w:r>
      <w:proofErr w:type="gramEnd"/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В то же время в содержании предмета для классов химико-биологического профиля больший удельный вес будет иметь органическая химия. В этом случае предоставляется возможность для более обстоятельного рассмотрения химической организации клетки как биологической системы, в состав которой входят, к примеру, такие структурные компоненты, как липиды, белки, углеводы, нуклеиновые кислоты и другие. При этом знания о составе и свойствах представителей основных классов органических веще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>ужат основой для изучения сущности процессов фотосинтеза, дыхания, пищеварения.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В плане формирования основ научного мировоззрения, освоения общенаучных методов познания и опыта практического применения научных знаний изучение предмета «Химия» на углублённом уровне основано на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связях с учебными предметами, входящими в состав предметных областей «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предметы», «Математика и информатика» и «Русский язык и литература».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При изучении учебного предмета «Химия» на углублённом уровне 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также, как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и среднего общего образования (на базовом уровне), задачей первостепенной значимости является формирование основ науки химии как области современного естествознания, практической деятельности человека и одного из компонентов мировой культуры. Решение этой задачи на углублённом уровне изучения предмета предполагает реализацию таких целей, как:</w:t>
      </w:r>
    </w:p>
    <w:p w:rsidR="00F95516" w:rsidRPr="00EF2F4C" w:rsidRDefault="00F95516" w:rsidP="00F9551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формирование представлений: о материальном единстве мира, закономерностях и познаваемости явлений природы, о месте химии в системе естественных наук и её ведущей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к своему здоровью и природной среде;</w:t>
      </w:r>
    </w:p>
    <w:p w:rsidR="00F95516" w:rsidRPr="00EF2F4C" w:rsidRDefault="00F95516" w:rsidP="00F9551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освоение системы знаний, лежащих в основе химической составляющей 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картины мира: фундаментальных понятий, законов и теорий химии, современных представлений о строении вещества на разных уровнях – атомном, ионно-молекулярном, надмолекулярном, о термодинамических и </w:t>
      </w:r>
      <w:r w:rsidRPr="00EF2F4C">
        <w:rPr>
          <w:rFonts w:ascii="Times New Roman" w:hAnsi="Times New Roman"/>
          <w:color w:val="000000"/>
          <w:sz w:val="28"/>
          <w:lang w:val="ru-RU"/>
        </w:rPr>
        <w:lastRenderedPageBreak/>
        <w:t>кинетических закономерностях протекания химических реакций, о химическом равновесии, растворах и дисперсных системах, об общих научных принципах химического производства;</w:t>
      </w:r>
    </w:p>
    <w:p w:rsidR="00F95516" w:rsidRPr="00EF2F4C" w:rsidRDefault="00F95516" w:rsidP="00F9551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химии, для объяснения и прогнозирования явлений, имеющих естественно-научную природу; грамотного решения проблем, связанных с химией, прогнозирования, анализа и оценки с позиций экологической безопасности последствий бытовой и производственной деятельности человека, связанной с химическим производством, использованием и переработкой веществ;</w:t>
      </w:r>
      <w:proofErr w:type="gramEnd"/>
    </w:p>
    <w:p w:rsidR="00F95516" w:rsidRPr="00EF2F4C" w:rsidRDefault="00F95516" w:rsidP="00F9551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углубление представлений о научных методах познания, необходимых для приобретения умений ориентироваться в мире веществ и объяснения химических явлений, имеющих место в природе, в практической деятельности и повседневной жизни.</w:t>
      </w:r>
    </w:p>
    <w:p w:rsidR="00F95516" w:rsidRPr="00EF2F4C" w:rsidRDefault="00F95516" w:rsidP="00F95516">
      <w:pPr>
        <w:spacing w:after="0" w:line="264" w:lineRule="auto"/>
        <w:ind w:left="12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 В плане реализации первоочередных воспитательных и развивающих функций целостной системы среднего общего образования при изучении предмета «Химия» на углублённом уровне особую актуальность приобретают такие цели и задачи, как:</w:t>
      </w:r>
    </w:p>
    <w:p w:rsidR="00F95516" w:rsidRPr="00EF2F4C" w:rsidRDefault="00F95516" w:rsidP="00F9551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воспитание убеждённости в познаваемости явлений природы, уважения к процессу творчества в области теоретических и прикладных исследований в химии, формирование мировоззрения, соответствующего современному уровню развития науки;</w:t>
      </w:r>
    </w:p>
    <w:p w:rsidR="00F95516" w:rsidRPr="00EF2F4C" w:rsidRDefault="00F95516" w:rsidP="00F9551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развитие мотивации к обучению и познанию, способностей к самоконтролю и самовоспитанию на основе усвоения общечеловеческих ценностей;</w:t>
      </w:r>
    </w:p>
    <w:p w:rsidR="00F95516" w:rsidRPr="00EF2F4C" w:rsidRDefault="00F95516" w:rsidP="00F9551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развитие познавательных интересов, интеллектуальных и творческих способностей обучающихся,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деятельности, ответственного отношения к своему здоровью и потребности в здоровом образе жизни;</w:t>
      </w:r>
    </w:p>
    <w:p w:rsidR="00F95516" w:rsidRPr="00EF2F4C" w:rsidRDefault="00F95516" w:rsidP="00F9551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формирование умений и навыков разумного природопользования, развитие экологической культуры, приобретение опыта общественно-полезной экологической деятельности.</w:t>
      </w:r>
    </w:p>
    <w:p w:rsidR="00F95516" w:rsidRPr="00EF2F4C" w:rsidRDefault="00F95516" w:rsidP="00F95516">
      <w:pPr>
        <w:spacing w:after="0" w:line="264" w:lineRule="auto"/>
        <w:ind w:left="120"/>
        <w:jc w:val="both"/>
        <w:rPr>
          <w:lang w:val="ru-RU"/>
        </w:rPr>
      </w:pPr>
      <w:bookmarkStart w:id="0" w:name="a144c275-5dda-41db-8d94-37f2810a0979"/>
      <w:r w:rsidRPr="00EF2F4C">
        <w:rPr>
          <w:rFonts w:ascii="Times New Roman" w:hAnsi="Times New Roman"/>
          <w:color w:val="000000"/>
          <w:sz w:val="28"/>
          <w:lang w:val="ru-RU"/>
        </w:rPr>
        <w:t>Общее число часов, предусмотренных для изучения химии на углубленном уровне среднего общего образования, составляет 204 часов: в 10 классе – 102 часа (3 часа в неделю), в 11 классе – 102 часа (3 часа в неделю).</w:t>
      </w:r>
      <w:bookmarkEnd w:id="0"/>
    </w:p>
    <w:p w:rsidR="00F95516" w:rsidRPr="00EF2F4C" w:rsidRDefault="00F95516" w:rsidP="00F95516">
      <w:pPr>
        <w:spacing w:after="0" w:line="264" w:lineRule="auto"/>
        <w:ind w:left="120"/>
        <w:jc w:val="both"/>
        <w:rPr>
          <w:lang w:val="ru-RU"/>
        </w:rPr>
      </w:pPr>
    </w:p>
    <w:p w:rsidR="00F95516" w:rsidRPr="00EF2F4C" w:rsidRDefault="00F95516" w:rsidP="00F95516">
      <w:pPr>
        <w:spacing w:after="0" w:line="264" w:lineRule="auto"/>
        <w:ind w:left="120"/>
        <w:jc w:val="both"/>
        <w:rPr>
          <w:lang w:val="ru-RU"/>
        </w:rPr>
      </w:pPr>
      <w:r>
        <w:rPr>
          <w:lang w:val="ru-RU"/>
        </w:rPr>
        <w:tab/>
      </w:r>
      <w:r w:rsidRPr="00EF2F4C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ХИМИИ НА УГЛУБЛЕННОМ УРОВНЕ СРЕДНЕГО ОБЩЕГО ОБРАЗОВАНИЯ</w:t>
      </w:r>
    </w:p>
    <w:p w:rsidR="00F95516" w:rsidRPr="00EF2F4C" w:rsidRDefault="00F95516" w:rsidP="00F95516">
      <w:pPr>
        <w:spacing w:after="0" w:line="264" w:lineRule="auto"/>
        <w:ind w:left="120"/>
        <w:jc w:val="both"/>
        <w:rPr>
          <w:lang w:val="ru-RU"/>
        </w:rPr>
      </w:pPr>
    </w:p>
    <w:p w:rsidR="00F95516" w:rsidRPr="00EF2F4C" w:rsidRDefault="00F95516" w:rsidP="00F95516">
      <w:pPr>
        <w:spacing w:after="0" w:line="264" w:lineRule="auto"/>
        <w:ind w:left="120"/>
        <w:jc w:val="both"/>
        <w:rPr>
          <w:lang w:val="ru-RU"/>
        </w:rPr>
      </w:pPr>
      <w:r w:rsidRPr="00EF2F4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95516" w:rsidRPr="00EF2F4C" w:rsidRDefault="00F95516" w:rsidP="00F95516">
      <w:pPr>
        <w:spacing w:after="0" w:line="264" w:lineRule="auto"/>
        <w:ind w:left="120"/>
        <w:jc w:val="both"/>
        <w:rPr>
          <w:lang w:val="ru-RU"/>
        </w:rPr>
      </w:pP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В соответствии с системно-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деятельностным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результатов освоения предмета «Химия» на уровне среднего общего образования выделены следующие составляющие: осознание обучающимися российской гражданской идентичности; готовность к саморазвитию, самостоятельности и самоопределению; наличие мотивации к обучению; готовность и способность обучающихся руководствоваться принятыми в обществе правилами и нормами поведения; наличие правосознания, экологической культуры;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способность ставить цели и строить жизненные планы.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в процессе реализации образовательной деятельности.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в процессе реализации образовательной деятельности, в том числе в части: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EF2F4C">
        <w:rPr>
          <w:rFonts w:ascii="Times New Roman" w:hAnsi="Times New Roman"/>
          <w:color w:val="000000"/>
          <w:sz w:val="28"/>
          <w:lang w:val="ru-RU"/>
        </w:rPr>
        <w:t>: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осознания 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своих конституционных прав и обязанностей, уважения к закону и правопорядку;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учёных и практиков;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с учётом осознания последствий поступков;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жизни, в трудовой деятельности;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lastRenderedPageBreak/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 как источнику существования жизни на Земле;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экономических процессов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на состояние природной и социальной среды;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>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мировоззрения, соответствующего современному уровню развития науки и общественной практики;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в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</w:t>
      </w:r>
      <w:r w:rsidRPr="00EF2F4C">
        <w:rPr>
          <w:rFonts w:ascii="Times New Roman" w:hAnsi="Times New Roman"/>
          <w:color w:val="000000"/>
          <w:sz w:val="28"/>
          <w:lang w:val="ru-RU"/>
        </w:rPr>
        <w:lastRenderedPageBreak/>
        <w:t>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интереса к познанию, исследовательской деятельности;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F95516" w:rsidRPr="00EF2F4C" w:rsidRDefault="00F95516" w:rsidP="00F95516">
      <w:pPr>
        <w:spacing w:after="0"/>
        <w:ind w:left="120"/>
        <w:rPr>
          <w:lang w:val="ru-RU"/>
        </w:rPr>
      </w:pPr>
    </w:p>
    <w:p w:rsidR="00F95516" w:rsidRPr="00EF2F4C" w:rsidRDefault="00F95516" w:rsidP="00F95516">
      <w:pPr>
        <w:spacing w:after="0"/>
        <w:ind w:left="120"/>
        <w:rPr>
          <w:lang w:val="ru-RU"/>
        </w:rPr>
      </w:pPr>
      <w:r w:rsidRPr="00EF2F4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95516" w:rsidRPr="00EF2F4C" w:rsidRDefault="00F95516" w:rsidP="00F95516">
      <w:pPr>
        <w:spacing w:after="0"/>
        <w:ind w:left="120"/>
        <w:rPr>
          <w:lang w:val="ru-RU"/>
        </w:rPr>
      </w:pP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химии на уровне среднего общего образования включают: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  <w:proofErr w:type="gramEnd"/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способность 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действиями.</w:t>
      </w:r>
    </w:p>
    <w:p w:rsidR="00F95516" w:rsidRPr="00EF2F4C" w:rsidRDefault="00F95516" w:rsidP="00F95516">
      <w:pPr>
        <w:spacing w:after="0" w:line="264" w:lineRule="auto"/>
        <w:ind w:left="120"/>
        <w:rPr>
          <w:lang w:val="ru-RU"/>
        </w:rPr>
      </w:pPr>
    </w:p>
    <w:p w:rsidR="00F95516" w:rsidRPr="00EF2F4C" w:rsidRDefault="00F95516" w:rsidP="00F95516">
      <w:pPr>
        <w:spacing w:after="0" w:line="264" w:lineRule="auto"/>
        <w:ind w:left="120"/>
        <w:rPr>
          <w:lang w:val="ru-RU"/>
        </w:rPr>
      </w:pPr>
      <w:r w:rsidRPr="00EF2F4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lastRenderedPageBreak/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использовать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выбирать основания и критерии для классификации веществ и химических реакций;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применять в процессе 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познания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номенклатуру;</w:t>
      </w:r>
    </w:p>
    <w:p w:rsidR="00F95516" w:rsidRPr="00EF2F4C" w:rsidRDefault="00F95516" w:rsidP="00F95516">
      <w:pPr>
        <w:spacing w:after="0"/>
        <w:ind w:left="120"/>
        <w:rPr>
          <w:lang w:val="ru-RU"/>
        </w:rPr>
      </w:pPr>
    </w:p>
    <w:p w:rsidR="00F95516" w:rsidRPr="00EF2F4C" w:rsidRDefault="00F95516" w:rsidP="00F95516">
      <w:pPr>
        <w:spacing w:after="0"/>
        <w:ind w:firstLine="600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наглядности.</w:t>
      </w:r>
    </w:p>
    <w:p w:rsidR="00F95516" w:rsidRPr="00EF2F4C" w:rsidRDefault="00F95516" w:rsidP="00F95516">
      <w:pPr>
        <w:spacing w:after="0"/>
        <w:ind w:left="120"/>
        <w:rPr>
          <w:lang w:val="ru-RU"/>
        </w:rPr>
      </w:pPr>
    </w:p>
    <w:p w:rsidR="00F95516" w:rsidRPr="00EF2F4C" w:rsidRDefault="00F95516" w:rsidP="00F95516">
      <w:pPr>
        <w:spacing w:after="0"/>
        <w:ind w:left="120"/>
        <w:rPr>
          <w:lang w:val="ru-RU"/>
        </w:rPr>
      </w:pPr>
    </w:p>
    <w:p w:rsidR="00F95516" w:rsidRPr="00EF2F4C" w:rsidRDefault="00F95516" w:rsidP="00F95516">
      <w:pPr>
        <w:spacing w:after="0"/>
        <w:ind w:firstLine="600"/>
        <w:rPr>
          <w:lang w:val="ru-RU"/>
        </w:rPr>
      </w:pPr>
      <w:r w:rsidRPr="00EF2F4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F95516" w:rsidRPr="00EF2F4C" w:rsidRDefault="00F95516" w:rsidP="00F95516">
      <w:pPr>
        <w:spacing w:after="0"/>
        <w:ind w:left="120"/>
        <w:rPr>
          <w:lang w:val="ru-RU"/>
        </w:rPr>
      </w:pPr>
    </w:p>
    <w:p w:rsidR="00F95516" w:rsidRPr="00EF2F4C" w:rsidRDefault="00F95516" w:rsidP="00F95516">
      <w:pPr>
        <w:spacing w:after="0"/>
        <w:ind w:firstLine="600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F95516" w:rsidRPr="00EF2F4C" w:rsidRDefault="00F95516" w:rsidP="00F95516">
      <w:pPr>
        <w:spacing w:after="0"/>
        <w:ind w:left="120"/>
        <w:rPr>
          <w:lang w:val="ru-RU"/>
        </w:rPr>
      </w:pP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F95516" w:rsidRPr="00EF2F4C" w:rsidRDefault="00F95516" w:rsidP="00F95516">
      <w:pPr>
        <w:spacing w:after="0"/>
        <w:ind w:left="120"/>
        <w:rPr>
          <w:lang w:val="ru-RU"/>
        </w:rPr>
      </w:pPr>
    </w:p>
    <w:p w:rsidR="00F95516" w:rsidRPr="00EF2F4C" w:rsidRDefault="00F95516" w:rsidP="00F95516">
      <w:pPr>
        <w:spacing w:after="0"/>
        <w:ind w:left="120"/>
        <w:rPr>
          <w:lang w:val="ru-RU"/>
        </w:rPr>
      </w:pP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F95516" w:rsidRPr="00EF2F4C" w:rsidRDefault="00F95516" w:rsidP="00F95516">
      <w:pPr>
        <w:spacing w:after="0" w:line="264" w:lineRule="auto"/>
        <w:ind w:left="120"/>
        <w:jc w:val="both"/>
        <w:rPr>
          <w:lang w:val="ru-RU"/>
        </w:rPr>
      </w:pP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F95516" w:rsidRPr="00EF2F4C" w:rsidRDefault="00F95516" w:rsidP="00F95516">
      <w:pPr>
        <w:spacing w:after="0"/>
        <w:ind w:left="120"/>
        <w:rPr>
          <w:lang w:val="ru-RU"/>
        </w:rPr>
      </w:pP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осуществлять самоконтроль деятельности на основе самоанализа и самооценки.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«Химия»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химией.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В программе по химии предметные результаты представлены по годам изучения.</w:t>
      </w:r>
    </w:p>
    <w:p w:rsidR="00F95516" w:rsidRPr="00EF2F4C" w:rsidRDefault="00F95516" w:rsidP="00F95516">
      <w:pPr>
        <w:spacing w:after="0" w:line="264" w:lineRule="auto"/>
        <w:ind w:left="120"/>
        <w:jc w:val="both"/>
        <w:rPr>
          <w:lang w:val="ru-RU"/>
        </w:rPr>
      </w:pPr>
      <w:bookmarkStart w:id="1" w:name="_Toc139840030"/>
      <w:bookmarkEnd w:id="1"/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«Органическая химия» отражают: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представлений: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  <w:proofErr w:type="gramEnd"/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и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EF2F4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EF2F4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EF2F4C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, основное и возбуждённое состояния атома, гибридизация атомных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, ион, молекула, валентность,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>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структурная и пространственная (геометрическая, оптическая), изомеры, гомологический ряд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>, гомологи, углеводороды, кислоро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д-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и азотсодержащие органические соединения, мономер, полимер, структурное звено, </w:t>
      </w:r>
      <w:r w:rsidRPr="00EF2F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высокомолекулярные соединения; теории, законы (периодический закон Д. И. Менделеева, теория строения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явлений; 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 xml:space="preserve">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(индуктивный и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мезомерный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эффекты,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ориентанты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EF2F4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EF2F4C">
        <w:rPr>
          <w:rFonts w:ascii="Times New Roman" w:hAnsi="Times New Roman"/>
          <w:color w:val="000000"/>
          <w:sz w:val="28"/>
          <w:lang w:val="ru-RU"/>
        </w:rPr>
        <w:t xml:space="preserve"> рода);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человека, общих научных принципах химического производства (на примере производства метанола, переработки нефти);</w:t>
      </w:r>
      <w:proofErr w:type="gramEnd"/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умений: выявлять характерные признаки понятий, устанавливать</w:t>
      </w:r>
      <w:r w:rsidRPr="00EF2F4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F2F4C">
        <w:rPr>
          <w:rFonts w:ascii="Times New Roman" w:hAnsi="Times New Roman"/>
          <w:color w:val="000000"/>
          <w:sz w:val="28"/>
          <w:lang w:val="ru-RU"/>
        </w:rPr>
        <w:t xml:space="preserve">их взаимосвязь, использовать соответствующие понятия при описании состава, строения и свойств органических соединений;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умений: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использовать химическую символику для составления молекулярных и структурных (развёрнутых, сокращённых и скелетных) формул органических веществ;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химических реакций и раскрывать их сущность: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-восстановительных реакций посредством составления электронного баланса этих реакций, реакций ионного обмена путём составления их полных и сокращённых ионных уравнений;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изготавливать модели молекул органических веще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>я иллюстрации их химического и пространственного строения;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умений: устанавливать принадлежность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EF2F4C">
        <w:rPr>
          <w:rFonts w:ascii="Times New Roman" w:hAnsi="Times New Roman"/>
          <w:color w:val="000000"/>
          <w:sz w:val="28"/>
          <w:lang w:val="ru-RU"/>
        </w:rPr>
        <w:t xml:space="preserve">) и приводить тривиальные названия для отдельных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аланин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>, мальтоза, фруктоза, анилин, дивинил, изопрен, хлоропрен, стирол и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другие);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вид химической связи в органических соединениях (ковалентная и ионная связь, </w:t>
      </w:r>
      <w:r>
        <w:rPr>
          <w:rFonts w:ascii="Times New Roman" w:hAnsi="Times New Roman"/>
          <w:color w:val="000000"/>
          <w:sz w:val="28"/>
        </w:rPr>
        <w:t>σ</w:t>
      </w:r>
      <w:r w:rsidRPr="00EF2F4C">
        <w:rPr>
          <w:rFonts w:ascii="Times New Roman" w:hAnsi="Times New Roman"/>
          <w:color w:val="000000"/>
          <w:sz w:val="28"/>
          <w:lang w:val="ru-RU"/>
        </w:rPr>
        <w:t xml:space="preserve">- и </w:t>
      </w:r>
      <w:proofErr w:type="gramStart"/>
      <w:r>
        <w:rPr>
          <w:rFonts w:ascii="Times New Roman" w:hAnsi="Times New Roman"/>
          <w:color w:val="000000"/>
          <w:sz w:val="28"/>
        </w:rPr>
        <w:t>π</w:t>
      </w:r>
      <w:r w:rsidRPr="00EF2F4C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>связь, водородная связь);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умения применять положения теории строения органических веществ А. М. Бутлерова для объяснения зависимости свойств веществ от их состава и строения;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веществ: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, ароматических углеводородов, спиртов, альдегидов, кетонов, карбоновых кислот, простых и сложных эфиров, жиров,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нитросоединений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и аминов, аминокислот, белков, углеводов (мон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- и полисахаридов), иллюстрировать генетическую связь между ними уравнениями соответствующих химических реакций с использованием структурных формул;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(</w:t>
      </w:r>
      <w:r>
        <w:rPr>
          <w:rFonts w:ascii="Times New Roman" w:hAnsi="Times New Roman"/>
          <w:color w:val="000000"/>
          <w:sz w:val="28"/>
        </w:rPr>
        <w:t>σ</w:t>
      </w:r>
      <w:r w:rsidRPr="00EF2F4C">
        <w:rPr>
          <w:rFonts w:ascii="Times New Roman" w:hAnsi="Times New Roman"/>
          <w:color w:val="000000"/>
          <w:sz w:val="28"/>
          <w:lang w:val="ru-RU"/>
        </w:rPr>
        <w:t xml:space="preserve">- и </w:t>
      </w:r>
      <w:proofErr w:type="gramStart"/>
      <w:r>
        <w:rPr>
          <w:rFonts w:ascii="Times New Roman" w:hAnsi="Times New Roman"/>
          <w:color w:val="000000"/>
          <w:sz w:val="28"/>
        </w:rPr>
        <w:t>π</w:t>
      </w:r>
      <w:r w:rsidRPr="00EF2F4C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>связи), взаимного влияния атомов и групп атомов в молекулах;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источники углеводородного сырья (нефть, природный газ, уголь), способы его переработки и практическое применение продуктов переработки;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владения системой знаний о 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методах познания – наблюдении, измерении, моделировании, эксперименте (реальном и мысленном) и умения применять эти знания;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умения применять</w:t>
      </w:r>
      <w:r w:rsidRPr="00EF2F4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F2F4C">
        <w:rPr>
          <w:rFonts w:ascii="Times New Roman" w:hAnsi="Times New Roman"/>
          <w:color w:val="000000"/>
          <w:sz w:val="28"/>
          <w:lang w:val="ru-RU"/>
        </w:rPr>
        <w:t>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умений: выявлять взаимосвязь химических знаний с понятиями и представлениями других 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предметов для более осознанного понимания сущности материального единства мира, использовать системные знания по органической химии для объяснения и прогнозирования явлений, имеющих естественно-научную природу;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умений: 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умений: прогнозировать, анализировать и оценивать с позиций экологической безопасности последствия бытовой и производственной деятельности человека, связанной с переработкой веществ, использовать</w:t>
      </w:r>
      <w:r w:rsidRPr="00EF2F4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F2F4C">
        <w:rPr>
          <w:rFonts w:ascii="Times New Roman" w:hAnsi="Times New Roman"/>
          <w:color w:val="000000"/>
          <w:sz w:val="28"/>
          <w:lang w:val="ru-RU"/>
        </w:rPr>
        <w:t>полученные знания для принятия грамотных решений проблем в ситуациях, связанных с химией;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умений: самостоятельно планировать и проводить химический эксперимент (получение и изучение свойств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органических веществ)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</w:r>
      <w:r w:rsidRPr="00EF2F4C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 w:rsidRPr="00EF2F4C">
        <w:rPr>
          <w:rFonts w:ascii="Times New Roman" w:hAnsi="Times New Roman"/>
          <w:color w:val="000000"/>
          <w:sz w:val="28"/>
          <w:lang w:val="ru-RU"/>
        </w:rPr>
        <w:t xml:space="preserve">оценивать их достоверность; </w:t>
      </w:r>
      <w:proofErr w:type="gramEnd"/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умений: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 xml:space="preserve">соблюдать правила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развития; 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осознавать опасность токсического действия на живые организмы определённых органических веществ, понимая смысл показателя ПДК;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анализировать целесообразность применения органических веще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>омышленности и в быту с точки зрения соотношения риск-польза;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умений: осуществлять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 химическую информацию, перерабатывать её и использовать в соответствии с поставленной учебной задачей.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r w:rsidRPr="00EF2F4C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представлений: о материальном единстве мира, закономерностях и познаваемости явлений природы, о месте и значении химии в системе естественных наук и её роли в обеспечении устойчивого развития,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</w:t>
      </w:r>
      <w:r w:rsidRPr="00EF2F4C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формировании мировоззрения и общей культуры человека, а также экологически обоснованного отношения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к своему здоровью и природной среде;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атома, изотопы,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EF2F4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EF2F4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EF2F4C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, основное и возбуждённое состояния атома, гибридизация атомных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, ион, молекула, валентность,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связь (ковалентная, ионная, металлическая, водородная), кристаллическая решётка, химическая реакция, раствор, электролиты,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>, электролитическая диссоциация, степень диссоциации, водородный показатель, окислитель, восстановитель, тепловой эффект химической реакции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, скорость химической реакции, химическое равновесие; теории и законы (теория электролитической диссоциации, периодический закон Д.И. Менделеева, закон сохранения массы веществ, закон сохранения и превращения энергии при химических реакциях, закон постоянства состава веществ, закон действующих масс), закономерности, символический язык химии, мировоззренческие знания, лежащие в основе понимания причинности и системности химических явлений; 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 xml:space="preserve">современные представления о строении вещества на атомном, ионно-молекулярном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растворах и дисперсных системах;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человека, общих научных принципах химического производства;</w:t>
      </w:r>
      <w:proofErr w:type="gramEnd"/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умений: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умения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EF2F4C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веществ;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валентность и степень окисления химических элементов в соединениях, вид химической связи (ковалентная, ионная, металлическая, водородная), тип кристаллической решётки конкретного вещества;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умения объяснять зависимость свойств веществ от вида химической связи и типа кристаллической решётки, обменный и донорно-акцепторный механизмы образования ковалентной связи;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умений: классифицировать: неорганические вещества по их составу,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обратимости, участию катализатора и другие); самостоятельно выбирать основания и критерии для классификации изучаемых веществ и химических реакций;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умения раскрывать смысл периодического закона Д. И. Менделеева и демонстрировать его систематизирующую, объяснительную и прогностическую функции;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умений: характеризовать электронное строение атомов и ионов химических элементов первого–четвёртого периодов Периодической системы Д.И. Менделеева, используя понятия «энергетические уровни», «энергетические подуровни», «</w:t>
      </w:r>
      <w:r>
        <w:rPr>
          <w:rFonts w:ascii="Times New Roman" w:hAnsi="Times New Roman"/>
          <w:color w:val="000000"/>
          <w:sz w:val="28"/>
        </w:rPr>
        <w:t>s</w:t>
      </w:r>
      <w:r w:rsidRPr="00EF2F4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EF2F4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EF2F4C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», «основное и возбуждённое энергетические состояния атома»; 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объяснять</w:t>
      </w:r>
      <w:r w:rsidRPr="00EF2F4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F2F4C">
        <w:rPr>
          <w:rFonts w:ascii="Times New Roman" w:hAnsi="Times New Roman"/>
          <w:color w:val="000000"/>
          <w:sz w:val="28"/>
          <w:lang w:val="ru-RU"/>
        </w:rPr>
        <w:t>закономерности изменения свойств химических элементов и их соединений по периодам и группам Периодической системы Д. И. Менделеева, валентные возможности атомов элементов на основе строения их электронных оболочек;</w:t>
      </w:r>
      <w:proofErr w:type="gramEnd"/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умений: характеризовать (описывать) общие химические свойства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умения раскрывать сущность: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-восстановительных реакций посредством составления электронного баланса этих реакций; реакций ионного обмена путём составления их полных и сокращённых ионных уравнений; реакций гидролиза; реакций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комплексообразования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(на примере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гидроксокомплексов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цинка и алюминия);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умения объяснять закономерности протекания химических реакций с учётом их энергетических характеристик, характер изменения скорости химической реакции в зависимости от различных факторов, а также характер смещения химического равновесия под влиянием внешних воздействий (принцип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>);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химические реакции, лежащие в основе промышленного получения серной кислоты, аммиака, общие научные принципы химических производств; целесообразность применения неорганических веще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>омышленности и в быту с точки зрения соотношения риск-польза;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владения системой знаний о методах научного познания явлений природы – наблюдение, измерение, моделирование, эксперимент (реальный и мысленный), используемых в естественных науках, умения применять эти 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повседневной жизни;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умения выявлять взаимосвязь химических знаний с понятиями и представлениями других </w:t>
      </w:r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предметов для более осознанного понимания материального единства мира;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умения проводить расчёты: с использованием понятий «массовая доля вещества в растворе» и «молярная концентрация»; массы вещества или объёма газа по известному количеству вещества, массе или объёму одного из участвующих в реакции веществ; теплового эффекта реакции; значения водородного показателя растворов кислот и щелочей с известной степенью диссоциации; 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примеси); доли выхода продукта реакции; объёмных отношений газов;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умений: самостоятельно планировать и проводить химический эксперимент (проведение реакций ионного обмена, подтверждение качественного состава неорганических веществ, определение среды растворов веществ с помощью индикаторов, изучение влияния различных факторов на скорость химической реакции, решение экспериментальных задач по темам «Металлы» и «Неметаллы»)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</w:r>
      <w:proofErr w:type="gram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и оценивать</w:t>
      </w:r>
      <w:r w:rsidRPr="00EF2F4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F2F4C">
        <w:rPr>
          <w:rFonts w:ascii="Times New Roman" w:hAnsi="Times New Roman"/>
          <w:color w:val="000000"/>
          <w:sz w:val="28"/>
          <w:lang w:val="ru-RU"/>
        </w:rPr>
        <w:t>их достоверность;</w:t>
      </w:r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умений: соблюдать правила пользования химической посудой и лабораторным оборудованием, обращения с веществами в соответствии с инструкциями по выполнению лабораторных химических опытов,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развития, осознавать </w:t>
      </w:r>
      <w:r w:rsidRPr="00EF2F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опасность токсического действия на живые организмы определённых неорганических веществ, понимая смысл показателя ПДК; </w:t>
      </w:r>
      <w:proofErr w:type="gramEnd"/>
    </w:p>
    <w:p w:rsidR="00F95516" w:rsidRPr="00EF2F4C" w:rsidRDefault="00F95516" w:rsidP="00F955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F2F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F2F4C">
        <w:rPr>
          <w:rFonts w:ascii="Times New Roman" w:hAnsi="Times New Roman"/>
          <w:color w:val="000000"/>
          <w:sz w:val="28"/>
          <w:lang w:val="ru-RU"/>
        </w:rPr>
        <w:t xml:space="preserve"> умений: осуществлять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</w:t>
      </w:r>
      <w:r w:rsidRPr="00EF2F4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F2F4C">
        <w:rPr>
          <w:rFonts w:ascii="Times New Roman" w:hAnsi="Times New Roman"/>
          <w:color w:val="000000"/>
          <w:sz w:val="28"/>
          <w:lang w:val="ru-RU"/>
        </w:rPr>
        <w:t>химическую информацию, перерабатывать</w:t>
      </w:r>
      <w:r w:rsidRPr="00EF2F4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F2F4C">
        <w:rPr>
          <w:rFonts w:ascii="Times New Roman" w:hAnsi="Times New Roman"/>
          <w:color w:val="000000"/>
          <w:sz w:val="28"/>
          <w:lang w:val="ru-RU"/>
        </w:rPr>
        <w:t>её и использовать</w:t>
      </w:r>
      <w:r w:rsidRPr="00EF2F4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F2F4C">
        <w:rPr>
          <w:rFonts w:ascii="Times New Roman" w:hAnsi="Times New Roman"/>
          <w:color w:val="000000"/>
          <w:sz w:val="28"/>
          <w:lang w:val="ru-RU"/>
        </w:rPr>
        <w:t>в соответствии с поставленной учебной задачей.</w:t>
      </w:r>
    </w:p>
    <w:p w:rsidR="006268D4" w:rsidRDefault="006268D4" w:rsidP="00F95516">
      <w:pPr>
        <w:tabs>
          <w:tab w:val="left" w:pos="1740"/>
        </w:tabs>
        <w:rPr>
          <w:lang w:val="ru-RU"/>
        </w:rPr>
      </w:pPr>
    </w:p>
    <w:p w:rsidR="00F95516" w:rsidRDefault="00F95516" w:rsidP="00F95516">
      <w:pPr>
        <w:tabs>
          <w:tab w:val="left" w:pos="1740"/>
        </w:tabs>
        <w:rPr>
          <w:lang w:val="ru-RU"/>
        </w:rPr>
      </w:pPr>
    </w:p>
    <w:p w:rsidR="00F95516" w:rsidRDefault="00F95516" w:rsidP="00F95516">
      <w:pPr>
        <w:tabs>
          <w:tab w:val="left" w:pos="1740"/>
        </w:tabs>
        <w:rPr>
          <w:lang w:val="ru-RU"/>
        </w:rPr>
      </w:pPr>
    </w:p>
    <w:p w:rsidR="00F95516" w:rsidRDefault="00F95516" w:rsidP="00F95516">
      <w:pPr>
        <w:tabs>
          <w:tab w:val="left" w:pos="1740"/>
        </w:tabs>
        <w:rPr>
          <w:lang w:val="ru-RU"/>
        </w:rPr>
      </w:pPr>
    </w:p>
    <w:p w:rsidR="00F95516" w:rsidRDefault="00F95516" w:rsidP="00F95516">
      <w:pPr>
        <w:tabs>
          <w:tab w:val="left" w:pos="1740"/>
        </w:tabs>
        <w:rPr>
          <w:lang w:val="ru-RU"/>
        </w:rPr>
      </w:pPr>
    </w:p>
    <w:p w:rsidR="00F95516" w:rsidRDefault="00F95516" w:rsidP="00F95516">
      <w:pPr>
        <w:tabs>
          <w:tab w:val="left" w:pos="1740"/>
        </w:tabs>
        <w:rPr>
          <w:lang w:val="ru-RU"/>
        </w:rPr>
      </w:pPr>
    </w:p>
    <w:p w:rsidR="00F95516" w:rsidRDefault="00F95516" w:rsidP="00F95516">
      <w:pPr>
        <w:tabs>
          <w:tab w:val="left" w:pos="1740"/>
        </w:tabs>
        <w:rPr>
          <w:lang w:val="ru-RU"/>
        </w:rPr>
      </w:pPr>
    </w:p>
    <w:p w:rsidR="00F95516" w:rsidRDefault="00F95516" w:rsidP="00F95516">
      <w:pPr>
        <w:tabs>
          <w:tab w:val="left" w:pos="1740"/>
        </w:tabs>
        <w:rPr>
          <w:lang w:val="ru-RU"/>
        </w:rPr>
      </w:pPr>
    </w:p>
    <w:p w:rsidR="00F95516" w:rsidRDefault="00F95516" w:rsidP="00F955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95516" w:rsidRDefault="00F95516" w:rsidP="00F955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F95516" w:rsidTr="00256198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5516" w:rsidRDefault="00F95516" w:rsidP="0025619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5516" w:rsidRDefault="00F95516" w:rsidP="002561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5516" w:rsidRDefault="00F95516" w:rsidP="00256198">
            <w:pPr>
              <w:spacing w:after="0"/>
              <w:ind w:left="135"/>
            </w:pPr>
          </w:p>
        </w:tc>
      </w:tr>
      <w:tr w:rsidR="00F95516" w:rsidTr="002561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5516" w:rsidRDefault="00F95516" w:rsidP="002561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5516" w:rsidRDefault="00F95516" w:rsidP="00256198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5516" w:rsidRDefault="00F95516" w:rsidP="00256198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5516" w:rsidRDefault="00F95516" w:rsidP="00256198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5516" w:rsidRDefault="00F95516" w:rsidP="002561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5516" w:rsidRDefault="00F95516" w:rsidP="00256198"/>
        </w:tc>
      </w:tr>
      <w:tr w:rsidR="00F95516" w:rsidRPr="00F95516" w:rsidTr="002561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2F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F95516" w:rsidRPr="00F95516" w:rsidTr="0025619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органической химии. Теория строения органических соединений А. М. </w:t>
            </w: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Бутлерова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F95516" w:rsidTr="002561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5516" w:rsidRDefault="00F95516" w:rsidP="00256198"/>
        </w:tc>
      </w:tr>
      <w:tr w:rsidR="00F95516" w:rsidTr="002561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F95516" w:rsidRPr="00F95516" w:rsidTr="0025619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циклоалканы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F95516" w:rsidRPr="00F95516" w:rsidTr="0025619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</w:t>
            </w:r>
            <w:proofErr w:type="spellStart"/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F95516" w:rsidRPr="00F95516" w:rsidTr="0025619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F95516" w:rsidRPr="00F95516" w:rsidTr="0025619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F95516" w:rsidRPr="00F95516" w:rsidTr="0025619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углеводородов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F95516" w:rsidTr="002561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5516" w:rsidRDefault="00F95516" w:rsidP="00256198"/>
        </w:tc>
      </w:tr>
      <w:tr w:rsidR="00F95516" w:rsidTr="002561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F95516" w:rsidRPr="00F95516" w:rsidTr="0025619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F95516" w:rsidRPr="00F95516" w:rsidTr="0025619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>Карбонильные соединения: альдегиды и кетоны. Карбоновые кислоты. Сложные эфиры. Жиры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F95516" w:rsidRPr="00F95516" w:rsidTr="0025619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F95516" w:rsidTr="002561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5516" w:rsidRDefault="00F95516" w:rsidP="00256198"/>
        </w:tc>
      </w:tr>
      <w:tr w:rsidR="00F95516" w:rsidTr="002561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F95516" w:rsidRPr="00F95516" w:rsidTr="0025619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F95516" w:rsidTr="002561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5516" w:rsidRDefault="00F95516" w:rsidP="00256198"/>
        </w:tc>
      </w:tr>
      <w:tr w:rsidR="00F95516" w:rsidTr="002561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F95516" w:rsidRPr="00F95516" w:rsidTr="0025619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F95516" w:rsidTr="002561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5516" w:rsidRDefault="00F95516" w:rsidP="00256198"/>
        </w:tc>
      </w:tr>
      <w:tr w:rsidR="00F95516" w:rsidTr="002561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95516" w:rsidRPr="005764D6" w:rsidRDefault="00F95516" w:rsidP="0025619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/>
        </w:tc>
      </w:tr>
    </w:tbl>
    <w:p w:rsidR="00F95516" w:rsidRDefault="00F95516" w:rsidP="00F95516">
      <w:pPr>
        <w:sectPr w:rsidR="00F955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5516" w:rsidRDefault="00F95516" w:rsidP="00F955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837"/>
      </w:tblGrid>
      <w:tr w:rsidR="00F95516" w:rsidTr="00256198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5516" w:rsidRDefault="00F95516" w:rsidP="00256198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5516" w:rsidRDefault="00F95516" w:rsidP="002561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5516" w:rsidRDefault="00F95516" w:rsidP="00256198">
            <w:pPr>
              <w:spacing w:after="0"/>
              <w:ind w:left="135"/>
            </w:pPr>
          </w:p>
        </w:tc>
      </w:tr>
      <w:tr w:rsidR="00F95516" w:rsidTr="002561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5516" w:rsidRDefault="00F95516" w:rsidP="002561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5516" w:rsidRDefault="00F95516" w:rsidP="00256198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5516" w:rsidRDefault="00F95516" w:rsidP="00256198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5516" w:rsidRDefault="00F95516" w:rsidP="0025619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5516" w:rsidRDefault="00F95516" w:rsidP="002561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5516" w:rsidRDefault="00F95516" w:rsidP="00256198"/>
        </w:tc>
      </w:tr>
      <w:tr w:rsidR="00F95516" w:rsidTr="002561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</w:tr>
      <w:tr w:rsidR="00F95516" w:rsidRPr="00F95516" w:rsidTr="0025619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атома. Периодический закон и Периодическая система химических элементов Д. И. Менделеева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95516" w:rsidRPr="00F95516" w:rsidTr="0025619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95516" w:rsidRPr="00F95516" w:rsidTr="0025619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95516" w:rsidTr="002561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5516" w:rsidRDefault="00F95516" w:rsidP="00256198"/>
        </w:tc>
      </w:tr>
      <w:tr w:rsidR="00F95516" w:rsidTr="002561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</w:p>
        </w:tc>
      </w:tr>
      <w:tr w:rsidR="00F95516" w:rsidRPr="00F95516" w:rsidTr="0025619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95516" w:rsidRPr="00F95516" w:rsidTr="0025619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95516" w:rsidTr="002561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5516" w:rsidRDefault="00F95516" w:rsidP="00256198"/>
        </w:tc>
      </w:tr>
      <w:tr w:rsidR="00F95516" w:rsidTr="002561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жизнь</w:t>
            </w:r>
            <w:proofErr w:type="spellEnd"/>
          </w:p>
        </w:tc>
      </w:tr>
      <w:tr w:rsidR="00F95516" w:rsidRPr="00F95516" w:rsidTr="0025619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в химии. Химия и жизнь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2F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95516" w:rsidTr="002561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5516" w:rsidRDefault="00F95516" w:rsidP="00256198"/>
        </w:tc>
      </w:tr>
      <w:tr w:rsidR="00F95516" w:rsidTr="002561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5516" w:rsidRPr="00EF2F4C" w:rsidRDefault="00F95516" w:rsidP="00256198">
            <w:pPr>
              <w:spacing w:after="0"/>
              <w:ind w:left="135"/>
              <w:rPr>
                <w:lang w:val="ru-RU"/>
              </w:rPr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 w:rsidRPr="00EF2F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95516" w:rsidRDefault="00F95516" w:rsidP="00256198"/>
        </w:tc>
      </w:tr>
    </w:tbl>
    <w:p w:rsidR="00F95516" w:rsidRDefault="00F95516" w:rsidP="00F95516">
      <w:pPr>
        <w:sectPr w:rsidR="00F955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5516" w:rsidRDefault="00F95516" w:rsidP="00F95516">
      <w:pPr>
        <w:tabs>
          <w:tab w:val="left" w:pos="1740"/>
        </w:tabs>
        <w:rPr>
          <w:lang w:val="ru-RU"/>
        </w:rPr>
      </w:pPr>
    </w:p>
    <w:p w:rsidR="00F95516" w:rsidRPr="00F95516" w:rsidRDefault="00F95516" w:rsidP="00F95516">
      <w:pPr>
        <w:spacing w:after="0"/>
        <w:ind w:left="120"/>
        <w:rPr>
          <w:lang w:val="ru-RU"/>
        </w:rPr>
      </w:pPr>
      <w:r w:rsidRPr="00F95516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F95516" w:rsidRPr="00F95516" w:rsidRDefault="00F95516" w:rsidP="00F95516">
      <w:pPr>
        <w:spacing w:after="0" w:line="480" w:lineRule="auto"/>
        <w:ind w:left="120"/>
        <w:rPr>
          <w:lang w:val="ru-RU"/>
        </w:rPr>
      </w:pPr>
      <w:r w:rsidRPr="00F9551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95516" w:rsidRPr="00773EAE" w:rsidRDefault="00F95516" w:rsidP="00F95516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</w:rPr>
      </w:pPr>
      <w:proofErr w:type="gramStart"/>
      <w:r>
        <w:rPr>
          <w:rFonts w:ascii="Arial" w:hAnsi="Arial" w:cs="Arial"/>
          <w:color w:val="000000"/>
        </w:rPr>
        <w:t>• </w:t>
      </w:r>
      <w:r w:rsidRPr="00773EAE">
        <w:rPr>
          <w:color w:val="000000"/>
          <w:sz w:val="28"/>
          <w:szCs w:val="28"/>
        </w:rPr>
        <w:t>Химия, 10 класс/ Габриелян О.С., Общество с ограниченной ответственностью «ДРОФА»; Акционерное общество «Издательство «Просвещение»</w:t>
      </w:r>
      <w:r w:rsidRPr="00773EAE">
        <w:rPr>
          <w:color w:val="212529"/>
          <w:sz w:val="28"/>
          <w:szCs w:val="28"/>
        </w:rPr>
        <w:br/>
      </w:r>
      <w:r w:rsidRPr="00773EAE">
        <w:rPr>
          <w:color w:val="000000"/>
          <w:sz w:val="28"/>
          <w:szCs w:val="28"/>
        </w:rPr>
        <w:t>• Химия, 11 класс/ Габриелян О.С., Общество с ограниченной ответственностью «ДРОФА»; Акционерное общество «Издательство «Просвещение»‌​</w:t>
      </w:r>
      <w:proofErr w:type="gramEnd"/>
    </w:p>
    <w:p w:rsidR="00F95516" w:rsidRPr="00773EAE" w:rsidRDefault="00F95516" w:rsidP="00F95516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</w:rPr>
      </w:pPr>
      <w:r w:rsidRPr="00773EAE">
        <w:rPr>
          <w:color w:val="000000"/>
          <w:sz w:val="28"/>
          <w:szCs w:val="28"/>
        </w:rPr>
        <w:t>​‌</w:t>
      </w:r>
      <w:r w:rsidRPr="00773EAE">
        <w:rPr>
          <w:color w:val="212529"/>
          <w:sz w:val="28"/>
          <w:szCs w:val="28"/>
        </w:rPr>
        <w:t xml:space="preserve"> ​</w:t>
      </w:r>
    </w:p>
    <w:p w:rsidR="00F95516" w:rsidRPr="00773EAE" w:rsidRDefault="00F95516" w:rsidP="00F95516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</w:rPr>
      </w:pPr>
      <w:r w:rsidRPr="00773EAE">
        <w:rPr>
          <w:b/>
          <w:bCs/>
          <w:color w:val="212529"/>
          <w:sz w:val="28"/>
          <w:szCs w:val="28"/>
        </w:rPr>
        <w:t>МЕТОДИЧЕСКИЕ МАТЕРИАЛЫ ДЛЯ УЧИТЕЛЯ</w:t>
      </w:r>
    </w:p>
    <w:p w:rsidR="00F95516" w:rsidRPr="00773EAE" w:rsidRDefault="00F95516" w:rsidP="00F95516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</w:rPr>
      </w:pPr>
      <w:r w:rsidRPr="00773EAE">
        <w:rPr>
          <w:color w:val="000000"/>
          <w:sz w:val="28"/>
          <w:szCs w:val="28"/>
        </w:rPr>
        <w:t xml:space="preserve">​‌Введите 1. </w:t>
      </w:r>
      <w:proofErr w:type="spellStart"/>
      <w:r w:rsidRPr="00773EAE">
        <w:rPr>
          <w:color w:val="000000"/>
          <w:sz w:val="28"/>
          <w:szCs w:val="28"/>
        </w:rPr>
        <w:t>О.С.Габриелян</w:t>
      </w:r>
      <w:proofErr w:type="spellEnd"/>
      <w:r w:rsidRPr="00773EAE">
        <w:rPr>
          <w:color w:val="000000"/>
          <w:sz w:val="28"/>
          <w:szCs w:val="28"/>
        </w:rPr>
        <w:t xml:space="preserve">, </w:t>
      </w:r>
      <w:proofErr w:type="spellStart"/>
      <w:r w:rsidRPr="00773EAE">
        <w:rPr>
          <w:color w:val="000000"/>
          <w:sz w:val="28"/>
          <w:szCs w:val="28"/>
        </w:rPr>
        <w:t>Г.Г.Лысова</w:t>
      </w:r>
      <w:proofErr w:type="spellEnd"/>
      <w:r w:rsidRPr="00773EAE">
        <w:rPr>
          <w:color w:val="000000"/>
          <w:sz w:val="28"/>
          <w:szCs w:val="28"/>
        </w:rPr>
        <w:t xml:space="preserve"> «Химия Методическое пособие – базовый уровень» - М.: Дрофа 2022 год.</w:t>
      </w:r>
      <w:r w:rsidRPr="00773EAE">
        <w:rPr>
          <w:color w:val="212529"/>
          <w:sz w:val="28"/>
          <w:szCs w:val="28"/>
        </w:rPr>
        <w:br/>
      </w:r>
      <w:r w:rsidRPr="00773EAE">
        <w:rPr>
          <w:color w:val="000000"/>
          <w:sz w:val="28"/>
          <w:szCs w:val="28"/>
        </w:rPr>
        <w:t xml:space="preserve">2. </w:t>
      </w:r>
      <w:proofErr w:type="spellStart"/>
      <w:r w:rsidRPr="00773EAE">
        <w:rPr>
          <w:color w:val="000000"/>
          <w:sz w:val="28"/>
          <w:szCs w:val="28"/>
        </w:rPr>
        <w:t>О.С.Габриелян</w:t>
      </w:r>
      <w:proofErr w:type="spellEnd"/>
      <w:r w:rsidRPr="00773EAE">
        <w:rPr>
          <w:color w:val="000000"/>
          <w:sz w:val="28"/>
          <w:szCs w:val="28"/>
        </w:rPr>
        <w:t xml:space="preserve">, </w:t>
      </w:r>
      <w:proofErr w:type="spellStart"/>
      <w:r w:rsidRPr="00773EAE">
        <w:rPr>
          <w:color w:val="000000"/>
          <w:sz w:val="28"/>
          <w:szCs w:val="28"/>
        </w:rPr>
        <w:t>И.Г.Остроумов</w:t>
      </w:r>
      <w:proofErr w:type="spellEnd"/>
      <w:r w:rsidRPr="00773EAE">
        <w:rPr>
          <w:color w:val="000000"/>
          <w:sz w:val="28"/>
          <w:szCs w:val="28"/>
        </w:rPr>
        <w:t>, «Общая химия в тестах, задачах, упражнениях. 11 класс» – М.: Дрофа, 2023 год.</w:t>
      </w:r>
      <w:r w:rsidRPr="00773EAE">
        <w:rPr>
          <w:color w:val="212529"/>
          <w:sz w:val="28"/>
          <w:szCs w:val="28"/>
        </w:rPr>
        <w:br/>
      </w:r>
      <w:r w:rsidRPr="00773EAE">
        <w:rPr>
          <w:color w:val="000000"/>
          <w:sz w:val="28"/>
          <w:szCs w:val="28"/>
        </w:rPr>
        <w:t xml:space="preserve">3. </w:t>
      </w:r>
      <w:proofErr w:type="spellStart"/>
      <w:r w:rsidRPr="00773EAE">
        <w:rPr>
          <w:color w:val="000000"/>
          <w:sz w:val="28"/>
          <w:szCs w:val="28"/>
        </w:rPr>
        <w:t>О.С.Габриелян</w:t>
      </w:r>
      <w:proofErr w:type="spellEnd"/>
      <w:r w:rsidRPr="00773EAE">
        <w:rPr>
          <w:color w:val="000000"/>
          <w:sz w:val="28"/>
          <w:szCs w:val="28"/>
        </w:rPr>
        <w:t xml:space="preserve">, </w:t>
      </w:r>
      <w:proofErr w:type="spellStart"/>
      <w:r w:rsidRPr="00773EAE">
        <w:rPr>
          <w:color w:val="000000"/>
          <w:sz w:val="28"/>
          <w:szCs w:val="28"/>
        </w:rPr>
        <w:t>П.Н.Березкин</w:t>
      </w:r>
      <w:proofErr w:type="spellEnd"/>
      <w:r w:rsidRPr="00773EAE">
        <w:rPr>
          <w:color w:val="000000"/>
          <w:sz w:val="28"/>
          <w:szCs w:val="28"/>
        </w:rPr>
        <w:t xml:space="preserve">, </w:t>
      </w:r>
      <w:proofErr w:type="spellStart"/>
      <w:r w:rsidRPr="00773EAE">
        <w:rPr>
          <w:color w:val="000000"/>
          <w:sz w:val="28"/>
          <w:szCs w:val="28"/>
        </w:rPr>
        <w:t>А.А.Ушакова</w:t>
      </w:r>
      <w:proofErr w:type="spellEnd"/>
      <w:r w:rsidRPr="00773EAE">
        <w:rPr>
          <w:color w:val="000000"/>
          <w:sz w:val="28"/>
          <w:szCs w:val="28"/>
        </w:rPr>
        <w:t xml:space="preserve"> «Химия 11 класс: Контрольные и проверочные работы к учебнику». – М.: Дрофа, 2021 г.</w:t>
      </w:r>
      <w:r w:rsidRPr="00773EAE">
        <w:rPr>
          <w:color w:val="212529"/>
          <w:sz w:val="28"/>
          <w:szCs w:val="28"/>
        </w:rPr>
        <w:br/>
      </w:r>
      <w:r w:rsidRPr="00773EAE">
        <w:rPr>
          <w:color w:val="000000"/>
          <w:sz w:val="28"/>
          <w:szCs w:val="28"/>
        </w:rPr>
        <w:t xml:space="preserve">4. </w:t>
      </w:r>
      <w:proofErr w:type="spellStart"/>
      <w:r w:rsidRPr="00773EAE">
        <w:rPr>
          <w:color w:val="000000"/>
          <w:sz w:val="28"/>
          <w:szCs w:val="28"/>
        </w:rPr>
        <w:t>О.С.Габриелян</w:t>
      </w:r>
      <w:proofErr w:type="spellEnd"/>
      <w:r w:rsidRPr="00773EAE">
        <w:rPr>
          <w:color w:val="000000"/>
          <w:sz w:val="28"/>
          <w:szCs w:val="28"/>
        </w:rPr>
        <w:t xml:space="preserve">, </w:t>
      </w:r>
      <w:proofErr w:type="spellStart"/>
      <w:r w:rsidRPr="00773EAE">
        <w:rPr>
          <w:color w:val="000000"/>
          <w:sz w:val="28"/>
          <w:szCs w:val="28"/>
        </w:rPr>
        <w:t>Г.Г.Лысова</w:t>
      </w:r>
      <w:proofErr w:type="spellEnd"/>
      <w:r w:rsidRPr="00773EAE">
        <w:rPr>
          <w:color w:val="000000"/>
          <w:sz w:val="28"/>
          <w:szCs w:val="28"/>
        </w:rPr>
        <w:t xml:space="preserve">, </w:t>
      </w:r>
      <w:proofErr w:type="spellStart"/>
      <w:r w:rsidRPr="00773EAE">
        <w:rPr>
          <w:color w:val="000000"/>
          <w:sz w:val="28"/>
          <w:szCs w:val="28"/>
        </w:rPr>
        <w:t>А.Г.Введенская</w:t>
      </w:r>
      <w:proofErr w:type="spellEnd"/>
      <w:r w:rsidRPr="00773EAE">
        <w:rPr>
          <w:color w:val="000000"/>
          <w:sz w:val="28"/>
          <w:szCs w:val="28"/>
        </w:rPr>
        <w:t xml:space="preserve"> «Химия 11 класс: Настольная книга для учителя». Часть 1 – М.: Дрофа, 2019 год.</w:t>
      </w:r>
      <w:r w:rsidRPr="00773EAE">
        <w:rPr>
          <w:color w:val="212529"/>
          <w:sz w:val="28"/>
          <w:szCs w:val="28"/>
        </w:rPr>
        <w:br/>
      </w:r>
      <w:r w:rsidRPr="00773EAE">
        <w:rPr>
          <w:color w:val="000000"/>
          <w:sz w:val="28"/>
          <w:szCs w:val="28"/>
        </w:rPr>
        <w:t xml:space="preserve">5. </w:t>
      </w:r>
      <w:proofErr w:type="spellStart"/>
      <w:r w:rsidRPr="00773EAE">
        <w:rPr>
          <w:color w:val="000000"/>
          <w:sz w:val="28"/>
          <w:szCs w:val="28"/>
        </w:rPr>
        <w:t>О.С.Габриелян</w:t>
      </w:r>
      <w:proofErr w:type="spellEnd"/>
      <w:r w:rsidRPr="00773EAE">
        <w:rPr>
          <w:color w:val="000000"/>
          <w:sz w:val="28"/>
          <w:szCs w:val="28"/>
        </w:rPr>
        <w:t xml:space="preserve">, </w:t>
      </w:r>
      <w:proofErr w:type="spellStart"/>
      <w:r w:rsidRPr="00773EAE">
        <w:rPr>
          <w:color w:val="000000"/>
          <w:sz w:val="28"/>
          <w:szCs w:val="28"/>
        </w:rPr>
        <w:t>Г.Г.Лысова</w:t>
      </w:r>
      <w:proofErr w:type="spellEnd"/>
      <w:r w:rsidRPr="00773EAE">
        <w:rPr>
          <w:color w:val="000000"/>
          <w:sz w:val="28"/>
          <w:szCs w:val="28"/>
        </w:rPr>
        <w:t xml:space="preserve">, </w:t>
      </w:r>
      <w:proofErr w:type="spellStart"/>
      <w:r w:rsidRPr="00773EAE">
        <w:rPr>
          <w:color w:val="000000"/>
          <w:sz w:val="28"/>
          <w:szCs w:val="28"/>
        </w:rPr>
        <w:t>А.Г.Введенская</w:t>
      </w:r>
      <w:proofErr w:type="spellEnd"/>
      <w:r w:rsidRPr="00773EAE">
        <w:rPr>
          <w:color w:val="000000"/>
          <w:sz w:val="28"/>
          <w:szCs w:val="28"/>
        </w:rPr>
        <w:t xml:space="preserve"> «Химия 11 класс: Настольная книга для учителя». Часть 2 – М.: Дрофа, 2022 год.</w:t>
      </w:r>
      <w:r w:rsidRPr="00773EAE">
        <w:rPr>
          <w:color w:val="212529"/>
          <w:sz w:val="28"/>
          <w:szCs w:val="28"/>
        </w:rPr>
        <w:br/>
      </w:r>
      <w:r w:rsidRPr="00773EAE">
        <w:rPr>
          <w:color w:val="000000"/>
          <w:sz w:val="28"/>
          <w:szCs w:val="28"/>
        </w:rPr>
        <w:t xml:space="preserve">6. </w:t>
      </w:r>
      <w:proofErr w:type="spellStart"/>
      <w:r w:rsidRPr="00773EAE">
        <w:rPr>
          <w:color w:val="000000"/>
          <w:sz w:val="28"/>
          <w:szCs w:val="28"/>
        </w:rPr>
        <w:t>О.С.Габриелян</w:t>
      </w:r>
      <w:proofErr w:type="spellEnd"/>
      <w:r w:rsidRPr="00773EAE">
        <w:rPr>
          <w:color w:val="000000"/>
          <w:sz w:val="28"/>
          <w:szCs w:val="28"/>
        </w:rPr>
        <w:t xml:space="preserve">, </w:t>
      </w:r>
      <w:proofErr w:type="spellStart"/>
      <w:r w:rsidRPr="00773EAE">
        <w:rPr>
          <w:color w:val="000000"/>
          <w:sz w:val="28"/>
          <w:szCs w:val="28"/>
        </w:rPr>
        <w:t>П.В.Решетов</w:t>
      </w:r>
      <w:proofErr w:type="spellEnd"/>
      <w:r w:rsidRPr="00773EAE">
        <w:rPr>
          <w:color w:val="000000"/>
          <w:sz w:val="28"/>
          <w:szCs w:val="28"/>
        </w:rPr>
        <w:t xml:space="preserve">, </w:t>
      </w:r>
      <w:proofErr w:type="spellStart"/>
      <w:r w:rsidRPr="00773EAE">
        <w:rPr>
          <w:color w:val="000000"/>
          <w:sz w:val="28"/>
          <w:szCs w:val="28"/>
        </w:rPr>
        <w:t>И.Г.Остроумова</w:t>
      </w:r>
      <w:proofErr w:type="spellEnd"/>
      <w:r w:rsidRPr="00773EAE">
        <w:rPr>
          <w:color w:val="000000"/>
          <w:sz w:val="28"/>
          <w:szCs w:val="28"/>
        </w:rPr>
        <w:t xml:space="preserve"> «Задачи по химии и способы их решения» - М.: «Дрофа», 2021год.</w:t>
      </w:r>
      <w:r w:rsidRPr="00773EAE">
        <w:rPr>
          <w:color w:val="212529"/>
          <w:sz w:val="28"/>
          <w:szCs w:val="28"/>
        </w:rPr>
        <w:br/>
      </w:r>
      <w:r w:rsidRPr="00773EAE">
        <w:rPr>
          <w:color w:val="000000"/>
          <w:sz w:val="28"/>
          <w:szCs w:val="28"/>
        </w:rPr>
        <w:t xml:space="preserve">7. В.Г. Денисова «Химия 11 класс поурочные планы по учебнику </w:t>
      </w:r>
      <w:proofErr w:type="spellStart"/>
      <w:r w:rsidRPr="00773EAE">
        <w:rPr>
          <w:color w:val="000000"/>
          <w:sz w:val="28"/>
          <w:szCs w:val="28"/>
        </w:rPr>
        <w:t>О.С.Габриеляна</w:t>
      </w:r>
      <w:proofErr w:type="spellEnd"/>
      <w:r w:rsidRPr="00773EAE">
        <w:rPr>
          <w:color w:val="000000"/>
          <w:sz w:val="28"/>
          <w:szCs w:val="28"/>
        </w:rPr>
        <w:t xml:space="preserve">, </w:t>
      </w:r>
      <w:proofErr w:type="spellStart"/>
      <w:r w:rsidRPr="00773EAE">
        <w:rPr>
          <w:color w:val="000000"/>
          <w:sz w:val="28"/>
          <w:szCs w:val="28"/>
        </w:rPr>
        <w:t>Г.Г.Лысовой</w:t>
      </w:r>
      <w:proofErr w:type="spellEnd"/>
      <w:r w:rsidRPr="00773EAE">
        <w:rPr>
          <w:color w:val="000000"/>
          <w:sz w:val="28"/>
          <w:szCs w:val="28"/>
        </w:rPr>
        <w:t>» - Волгоград» Учитель 2018год.</w:t>
      </w:r>
      <w:r w:rsidRPr="00773EAE">
        <w:rPr>
          <w:color w:val="212529"/>
          <w:sz w:val="28"/>
          <w:szCs w:val="28"/>
        </w:rPr>
        <w:br/>
      </w:r>
      <w:r w:rsidRPr="00773EAE">
        <w:rPr>
          <w:color w:val="000000"/>
          <w:sz w:val="28"/>
          <w:szCs w:val="28"/>
        </w:rPr>
        <w:t xml:space="preserve">8. </w:t>
      </w:r>
      <w:proofErr w:type="spellStart"/>
      <w:r w:rsidRPr="00773EAE">
        <w:rPr>
          <w:color w:val="000000"/>
          <w:sz w:val="28"/>
          <w:szCs w:val="28"/>
        </w:rPr>
        <w:t>М.А.Рябова</w:t>
      </w:r>
      <w:proofErr w:type="spellEnd"/>
      <w:r w:rsidRPr="00773EAE">
        <w:rPr>
          <w:color w:val="000000"/>
          <w:sz w:val="28"/>
          <w:szCs w:val="28"/>
        </w:rPr>
        <w:t xml:space="preserve">, </w:t>
      </w:r>
      <w:proofErr w:type="spellStart"/>
      <w:r w:rsidRPr="00773EAE">
        <w:rPr>
          <w:color w:val="000000"/>
          <w:sz w:val="28"/>
          <w:szCs w:val="28"/>
        </w:rPr>
        <w:t>У.Ю.Невская</w:t>
      </w:r>
      <w:proofErr w:type="spellEnd"/>
      <w:r w:rsidRPr="00773EAE">
        <w:rPr>
          <w:color w:val="000000"/>
          <w:sz w:val="28"/>
          <w:szCs w:val="28"/>
        </w:rPr>
        <w:t xml:space="preserve">, </w:t>
      </w:r>
      <w:proofErr w:type="spellStart"/>
      <w:r w:rsidRPr="00773EAE">
        <w:rPr>
          <w:color w:val="000000"/>
          <w:sz w:val="28"/>
          <w:szCs w:val="28"/>
        </w:rPr>
        <w:t>Р.В.Линко</w:t>
      </w:r>
      <w:proofErr w:type="spellEnd"/>
      <w:r w:rsidRPr="00773EAE">
        <w:rPr>
          <w:color w:val="000000"/>
          <w:sz w:val="28"/>
          <w:szCs w:val="28"/>
        </w:rPr>
        <w:t xml:space="preserve"> «Тесты по химии 11 класс», - М.: Экзамен, 2019г.</w:t>
      </w:r>
      <w:r w:rsidRPr="00773EAE">
        <w:rPr>
          <w:color w:val="212529"/>
          <w:sz w:val="28"/>
          <w:szCs w:val="28"/>
        </w:rPr>
        <w:br/>
      </w:r>
      <w:r w:rsidRPr="00773EAE">
        <w:rPr>
          <w:color w:val="000000"/>
          <w:sz w:val="28"/>
          <w:szCs w:val="28"/>
        </w:rPr>
        <w:t xml:space="preserve">9. 9. </w:t>
      </w:r>
      <w:proofErr w:type="spellStart"/>
      <w:r w:rsidRPr="00773EAE">
        <w:rPr>
          <w:color w:val="000000"/>
          <w:sz w:val="28"/>
          <w:szCs w:val="28"/>
        </w:rPr>
        <w:t>О.С.Габриелян</w:t>
      </w:r>
      <w:proofErr w:type="spellEnd"/>
      <w:r w:rsidRPr="00773EAE">
        <w:rPr>
          <w:color w:val="000000"/>
          <w:sz w:val="28"/>
          <w:szCs w:val="28"/>
        </w:rPr>
        <w:t xml:space="preserve">, </w:t>
      </w:r>
      <w:proofErr w:type="spellStart"/>
      <w:r w:rsidRPr="00773EAE">
        <w:rPr>
          <w:color w:val="000000"/>
          <w:sz w:val="28"/>
          <w:szCs w:val="28"/>
        </w:rPr>
        <w:t>И.Г.остроумов</w:t>
      </w:r>
      <w:proofErr w:type="spellEnd"/>
      <w:r w:rsidRPr="00773EAE">
        <w:rPr>
          <w:color w:val="000000"/>
          <w:sz w:val="28"/>
          <w:szCs w:val="28"/>
        </w:rPr>
        <w:t xml:space="preserve"> «Химический эксперимент в школе 11 класс»; - М.: Дрофа. – 2019 год. _</w:t>
      </w:r>
    </w:p>
    <w:p w:rsidR="00F95516" w:rsidRPr="00773EAE" w:rsidRDefault="00F95516" w:rsidP="00F95516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</w:rPr>
      </w:pPr>
    </w:p>
    <w:p w:rsidR="00F95516" w:rsidRPr="00773EAE" w:rsidRDefault="00F95516" w:rsidP="00F95516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</w:rPr>
      </w:pPr>
      <w:r w:rsidRPr="00773EAE">
        <w:rPr>
          <w:b/>
          <w:bCs/>
          <w:color w:val="212529"/>
          <w:sz w:val="28"/>
          <w:szCs w:val="28"/>
        </w:rPr>
        <w:t>ЦИФРОВЫЕ ОБРАЗОВАТЕЛЬНЫЕ РЕСУРСЫ И РЕСУРСЫ СЕТИ ИНТЕРНЕТ</w:t>
      </w:r>
    </w:p>
    <w:p w:rsidR="00F95516" w:rsidRPr="00773EAE" w:rsidRDefault="00F95516" w:rsidP="00F95516">
      <w:pPr>
        <w:pStyle w:val="a3"/>
        <w:shd w:val="clear" w:color="auto" w:fill="FFFFFF"/>
        <w:spacing w:before="0" w:beforeAutospacing="0" w:line="306" w:lineRule="atLeast"/>
        <w:rPr>
          <w:color w:val="212529"/>
          <w:sz w:val="28"/>
          <w:szCs w:val="28"/>
        </w:rPr>
      </w:pPr>
      <w:r w:rsidRPr="00773EAE">
        <w:rPr>
          <w:color w:val="333333"/>
          <w:sz w:val="28"/>
          <w:szCs w:val="28"/>
        </w:rPr>
        <w:t>‌ Введите </w:t>
      </w:r>
      <w:r w:rsidRPr="00773EAE">
        <w:rPr>
          <w:color w:val="000000"/>
          <w:sz w:val="28"/>
          <w:szCs w:val="28"/>
        </w:rPr>
        <w:t>_‌ Введитеданные</w:t>
      </w:r>
      <w:proofErr w:type="gramStart"/>
      <w:r w:rsidRPr="00773EAE">
        <w:rPr>
          <w:color w:val="000000"/>
          <w:sz w:val="28"/>
          <w:szCs w:val="28"/>
        </w:rPr>
        <w:t>http</w:t>
      </w:r>
      <w:proofErr w:type="gramEnd"/>
      <w:r w:rsidRPr="00773EAE">
        <w:rPr>
          <w:color w:val="000000"/>
          <w:sz w:val="28"/>
          <w:szCs w:val="28"/>
        </w:rPr>
        <w:t>://www.chemnet.ru Газета «Химия» и сайт для учителя «Я иду на урок химии»</w:t>
      </w:r>
      <w:r w:rsidRPr="00773EAE">
        <w:rPr>
          <w:color w:val="212529"/>
          <w:sz w:val="28"/>
          <w:szCs w:val="28"/>
        </w:rPr>
        <w:br/>
      </w:r>
      <w:r w:rsidRPr="00773EAE">
        <w:rPr>
          <w:color w:val="000000"/>
          <w:sz w:val="28"/>
          <w:szCs w:val="28"/>
        </w:rPr>
        <w:t>http://him.1september.ru Единая коллекция ЦОР: Предметная коллекция «Химия»</w:t>
      </w:r>
      <w:r w:rsidRPr="00773EAE">
        <w:rPr>
          <w:color w:val="212529"/>
          <w:sz w:val="28"/>
          <w:szCs w:val="28"/>
        </w:rPr>
        <w:br/>
      </w:r>
      <w:r w:rsidRPr="00773EAE">
        <w:rPr>
          <w:color w:val="000000"/>
          <w:sz w:val="28"/>
          <w:szCs w:val="28"/>
        </w:rPr>
        <w:t xml:space="preserve">http://school-collection.edu.ru/collection/chemistry </w:t>
      </w:r>
      <w:proofErr w:type="gramStart"/>
      <w:r w:rsidRPr="00773EAE">
        <w:rPr>
          <w:color w:val="000000"/>
          <w:sz w:val="28"/>
          <w:szCs w:val="28"/>
        </w:rPr>
        <w:t>Естественно-научные</w:t>
      </w:r>
      <w:proofErr w:type="gramEnd"/>
      <w:r w:rsidRPr="00773EAE">
        <w:rPr>
          <w:color w:val="000000"/>
          <w:sz w:val="28"/>
          <w:szCs w:val="28"/>
        </w:rPr>
        <w:t xml:space="preserve"> </w:t>
      </w:r>
      <w:r w:rsidRPr="00773EAE">
        <w:rPr>
          <w:color w:val="000000"/>
          <w:sz w:val="28"/>
          <w:szCs w:val="28"/>
        </w:rPr>
        <w:lastRenderedPageBreak/>
        <w:t>эксперименты: химия. Коллекция Российского общеобразовательного портала</w:t>
      </w:r>
      <w:r w:rsidRPr="00773EAE">
        <w:rPr>
          <w:color w:val="212529"/>
          <w:sz w:val="28"/>
          <w:szCs w:val="28"/>
        </w:rPr>
        <w:br/>
      </w:r>
      <w:r w:rsidRPr="00773EAE">
        <w:rPr>
          <w:color w:val="000000"/>
          <w:sz w:val="28"/>
          <w:szCs w:val="28"/>
        </w:rPr>
        <w:t xml:space="preserve">http://experiment.edu.ru АЛХИМИК: сайт Л.Ю. </w:t>
      </w:r>
      <w:proofErr w:type="spellStart"/>
      <w:r w:rsidRPr="00773EAE">
        <w:rPr>
          <w:color w:val="000000"/>
          <w:sz w:val="28"/>
          <w:szCs w:val="28"/>
        </w:rPr>
        <w:t>Аликберовой</w:t>
      </w:r>
      <w:proofErr w:type="spellEnd"/>
      <w:r w:rsidRPr="00773EAE">
        <w:rPr>
          <w:color w:val="212529"/>
          <w:sz w:val="28"/>
          <w:szCs w:val="28"/>
        </w:rPr>
        <w:br/>
      </w:r>
      <w:r w:rsidRPr="00773EAE">
        <w:rPr>
          <w:color w:val="000000"/>
          <w:sz w:val="28"/>
          <w:szCs w:val="28"/>
        </w:rPr>
        <w:t>http://www alhimik.ru Всероссийская олимпиада школьников по химии</w:t>
      </w:r>
      <w:r w:rsidRPr="00773EAE">
        <w:rPr>
          <w:color w:val="212529"/>
          <w:sz w:val="28"/>
          <w:szCs w:val="28"/>
        </w:rPr>
        <w:br/>
      </w:r>
      <w:r w:rsidRPr="00773EAE">
        <w:rPr>
          <w:color w:val="000000"/>
          <w:sz w:val="28"/>
          <w:szCs w:val="28"/>
        </w:rPr>
        <w:t>http://chem.rusolymp.ru Органическая химия: электронный учебник для средней школы</w:t>
      </w:r>
      <w:r w:rsidRPr="00773EAE">
        <w:rPr>
          <w:color w:val="212529"/>
          <w:sz w:val="28"/>
          <w:szCs w:val="28"/>
        </w:rPr>
        <w:br/>
      </w:r>
      <w:r w:rsidRPr="00773EAE">
        <w:rPr>
          <w:color w:val="000000"/>
          <w:sz w:val="28"/>
          <w:szCs w:val="28"/>
        </w:rPr>
        <w:t>http://www.chemistry.ssu.samara.ru Основы химии: электронный учебник</w:t>
      </w:r>
      <w:r w:rsidRPr="00773EAE">
        <w:rPr>
          <w:color w:val="212529"/>
          <w:sz w:val="28"/>
          <w:szCs w:val="28"/>
        </w:rPr>
        <w:br/>
      </w:r>
      <w:r w:rsidRPr="00773EAE">
        <w:rPr>
          <w:color w:val="000000"/>
          <w:sz w:val="28"/>
          <w:szCs w:val="28"/>
        </w:rPr>
        <w:t>http://www hemi.nsu.ru Открытый колледж: Химия</w:t>
      </w:r>
      <w:r w:rsidRPr="00773EAE">
        <w:rPr>
          <w:color w:val="212529"/>
          <w:sz w:val="28"/>
          <w:szCs w:val="28"/>
        </w:rPr>
        <w:br/>
      </w:r>
      <w:r w:rsidRPr="00773EAE">
        <w:rPr>
          <w:color w:val="000000"/>
          <w:sz w:val="28"/>
          <w:szCs w:val="28"/>
        </w:rPr>
        <w:t>http://www.chemistry.ru Дистанционная олимпиада по химии: телекоммуникационный образовательный проект</w:t>
      </w:r>
    </w:p>
    <w:p w:rsidR="00F95516" w:rsidRPr="00773EAE" w:rsidRDefault="00F95516" w:rsidP="00F9551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F95516" w:rsidRDefault="00F95516" w:rsidP="00F95516">
      <w:pPr>
        <w:tabs>
          <w:tab w:val="left" w:pos="1740"/>
        </w:tabs>
        <w:rPr>
          <w:lang w:val="ru-RU"/>
        </w:rPr>
      </w:pPr>
      <w:bookmarkStart w:id="2" w:name="_GoBack"/>
      <w:bookmarkEnd w:id="2"/>
    </w:p>
    <w:p w:rsidR="00F95516" w:rsidRPr="00F95516" w:rsidRDefault="00F95516" w:rsidP="00F95516">
      <w:pPr>
        <w:tabs>
          <w:tab w:val="left" w:pos="1740"/>
        </w:tabs>
        <w:rPr>
          <w:lang w:val="ru-RU"/>
        </w:rPr>
      </w:pPr>
    </w:p>
    <w:sectPr w:rsidR="00F95516" w:rsidRPr="00F95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B55F4"/>
    <w:multiLevelType w:val="multilevel"/>
    <w:tmpl w:val="82CEA7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EE59F6"/>
    <w:multiLevelType w:val="multilevel"/>
    <w:tmpl w:val="1A741B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70140B"/>
    <w:multiLevelType w:val="multilevel"/>
    <w:tmpl w:val="4A7CCB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902C8B"/>
    <w:multiLevelType w:val="multilevel"/>
    <w:tmpl w:val="0CCC31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516"/>
    <w:rsid w:val="006268D4"/>
    <w:rsid w:val="00F9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516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5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516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5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d69df650" TargetMode="External"/><Relationship Id="rId13" Type="http://schemas.openxmlformats.org/officeDocument/2006/relationships/hyperlink" Target="https://m.edsoo.ru/d69df650" TargetMode="External"/><Relationship Id="rId18" Type="http://schemas.openxmlformats.org/officeDocument/2006/relationships/hyperlink" Target="https://m.edsoo.ru/2dd57f24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2dd57f24" TargetMode="External"/><Relationship Id="rId7" Type="http://schemas.openxmlformats.org/officeDocument/2006/relationships/hyperlink" Target="https://m.edsoo.ru/d69df650" TargetMode="External"/><Relationship Id="rId12" Type="http://schemas.openxmlformats.org/officeDocument/2006/relationships/hyperlink" Target="https://m.edsoo.ru/d69df650" TargetMode="External"/><Relationship Id="rId17" Type="http://schemas.openxmlformats.org/officeDocument/2006/relationships/hyperlink" Target="https://m.edsoo.ru/d69df65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m.edsoo.ru/d69df650" TargetMode="External"/><Relationship Id="rId20" Type="http://schemas.openxmlformats.org/officeDocument/2006/relationships/hyperlink" Target="https://m.edsoo.ru/2dd57f2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d69df650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m.edsoo.ru/d69df650" TargetMode="External"/><Relationship Id="rId23" Type="http://schemas.openxmlformats.org/officeDocument/2006/relationships/hyperlink" Target="https://m.edsoo.ru/2dd57f24" TargetMode="External"/><Relationship Id="rId10" Type="http://schemas.openxmlformats.org/officeDocument/2006/relationships/hyperlink" Target="https://m.edsoo.ru/d69df650" TargetMode="External"/><Relationship Id="rId19" Type="http://schemas.openxmlformats.org/officeDocument/2006/relationships/hyperlink" Target="https://m.edsoo.ru/2dd57f2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d69df650" TargetMode="External"/><Relationship Id="rId14" Type="http://schemas.openxmlformats.org/officeDocument/2006/relationships/hyperlink" Target="https://m.edsoo.ru/d69df650" TargetMode="External"/><Relationship Id="rId22" Type="http://schemas.openxmlformats.org/officeDocument/2006/relationships/hyperlink" Target="https://m.edsoo.ru/2dd57f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71C04-0110-4953-BF70-9EEA8EA58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6578</Words>
  <Characters>37496</Characters>
  <Application>Microsoft Office Word</Application>
  <DocSecurity>0</DocSecurity>
  <Lines>312</Lines>
  <Paragraphs>87</Paragraphs>
  <ScaleCrop>false</ScaleCrop>
  <Company/>
  <LinksUpToDate>false</LinksUpToDate>
  <CharactersWithSpaces>43987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Максим</cp:lastModifiedBy>
  <cp:revision>1</cp:revision>
  <dcterms:created xsi:type="dcterms:W3CDTF">2025-10-13T18:50:00Z</dcterms:created>
  <dcterms:modified xsi:type="dcterms:W3CDTF">2025-10-13T18:57:00Z</dcterms:modified>
</cp:coreProperties>
</file>